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818" w:rsidRPr="001862A6" w:rsidRDefault="00281AF1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Пояснювальна записка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до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змін до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фінансового плану</w:t>
      </w:r>
    </w:p>
    <w:p w:rsidR="00805818" w:rsidRPr="001862A6" w:rsidRDefault="00805818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Комунального некомерційного підприємства «</w:t>
      </w:r>
      <w:proofErr w:type="spellStart"/>
      <w:r w:rsidR="006E71F2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а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D4334B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центральна 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лікарня»</w:t>
      </w:r>
    </w:p>
    <w:p w:rsidR="00805818" w:rsidRPr="001862A6" w:rsidRDefault="006E71F2" w:rsidP="00805818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</w:t>
      </w:r>
      <w:r w:rsidR="00F94C7C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міськ</w:t>
      </w:r>
      <w:r w:rsidR="00805818"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ої ради</w:t>
      </w:r>
    </w:p>
    <w:p w:rsidR="00805818" w:rsidRPr="001862A6" w:rsidRDefault="00805818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на 202</w:t>
      </w:r>
      <w:r w:rsidR="00A017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  <w:lang w:eastAsia="uk-UA"/>
        </w:rPr>
        <w:t xml:space="preserve"> рік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334B" w:rsidRPr="001862A6" w:rsidRDefault="00D4334B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6609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КНП «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ЦЛ»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затверджений відповідно до рішення виконавчого комітету </w:t>
      </w:r>
      <w:proofErr w:type="spellStart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від </w:t>
      </w:r>
      <w:r w:rsidR="00BB66B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грудня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року №</w:t>
      </w:r>
      <w:r w:rsidR="00F06AB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B31AA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99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«Про 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затвердження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план</w:t>
      </w:r>
      <w:r w:rsidR="00C973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КНП «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Городоцька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центральна лікарня» </w:t>
      </w:r>
      <w:proofErr w:type="spellStart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Городоцької</w:t>
      </w:r>
      <w:proofErr w:type="spellEnd"/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Львівської області на 202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1052C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рік».</w:t>
      </w:r>
    </w:p>
    <w:p w:rsidR="0057416E" w:rsidRPr="001862A6" w:rsidRDefault="0057416E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Робота закладу спрямована на покращення здоров’я громадян, удосконалення надання медичної допомоги населенню, покращення матеріально-технічної бази, раціональне використання фінансових ресурсів.    </w:t>
      </w:r>
    </w:p>
    <w:p w:rsidR="00FA1B4B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57416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F8409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зв’язку</w:t>
      </w:r>
      <w:r w:rsidR="009001C5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із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виробничою необхідністю   та  </w:t>
      </w:r>
      <w:r w:rsidR="009F413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>отриманням благодійної допомоги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C3C5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просимо погодити внесення</w:t>
      </w:r>
      <w:r w:rsidR="00171F0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змін до фінансового плану підприємства на 202</w:t>
      </w:r>
      <w:r w:rsidR="00271617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рік.   </w:t>
      </w:r>
    </w:p>
    <w:p w:rsidR="008A4734" w:rsidRPr="001862A6" w:rsidRDefault="008A4734" w:rsidP="00CF6934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</w:p>
    <w:p w:rsidR="000276F6" w:rsidRPr="001862A6" w:rsidRDefault="006A0601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 w:rsidR="0083301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45346D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6F14B1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Було внесено наступні зміни:</w:t>
      </w:r>
      <w:r w:rsidR="009F7108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</w:t>
      </w:r>
      <w:r w:rsidR="000276F6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0276F6"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</w:t>
      </w:r>
    </w:p>
    <w:p w:rsidR="00FA1B4B" w:rsidRDefault="00812941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біль</w:t>
      </w:r>
      <w:r w:rsidRPr="001862A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шено :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727705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</w:p>
    <w:p w:rsidR="00727705" w:rsidRDefault="00727705" w:rsidP="003E51B7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</w:t>
      </w:r>
      <w:r w:rsidR="00FA1B4B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FA1B4B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FA1B4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132</w:t>
      </w:r>
      <w:r w:rsidR="00FA1B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A1B4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FA1B4B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</w:t>
      </w:r>
      <w:r w:rsidR="00FA1B4B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ід від реалізації необоротних активів (надання платних медичних послуг, благодійна допомога)</w:t>
      </w:r>
      <w:r w:rsidR="00FA1B4B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="00FA1B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>984,2</w:t>
      </w:r>
      <w:r w:rsidR="00FA1B4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7D5726" w:rsidRDefault="00195B17" w:rsidP="000276F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7D572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BC738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3E2B3C" w:rsidRPr="001862A6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50</w:t>
      </w:r>
      <w:r w:rsidR="00727705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1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«</w:t>
      </w:r>
      <w:r w:rsidR="00A017DA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>Доходи з місцевого бюджету цільового фінансування</w:t>
      </w:r>
      <w:r w:rsidR="00727705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  по капітальних видатках</w:t>
      </w:r>
      <w:r w:rsidR="003E2B3C" w:rsidRPr="001862A6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» - 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суму 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E2B3C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305727" w:rsidRDefault="0049314E" w:rsidP="005929B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02165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009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A5B46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Відповідно</w:t>
      </w:r>
      <w:r w:rsidR="0030572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FA1B4B" w:rsidRDefault="003A5B46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4E5DAB" w:rsidRPr="004E5D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витрати</w:t>
      </w:r>
      <w:r w:rsidR="007B339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,  а саме:  </w:t>
      </w:r>
    </w:p>
    <w:p w:rsidR="00D6677E" w:rsidRDefault="007B3396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AD4CF8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</w:t>
      </w:r>
      <w:r w:rsidR="005E57A4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</w:t>
      </w:r>
      <w:r w:rsidR="005E57A4"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FA1B4B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FA1B4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FA1B4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FA1B4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0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Предмети, матеріали, обладнання та інвентар»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–  на суму  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>382,4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(благодійна допомога: постіль, матра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ц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и, одяг медичний, милиці, ходунки); </w:t>
      </w:r>
    </w:p>
    <w:p w:rsidR="00FA1B4B" w:rsidRDefault="00FA1B4B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230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Медикаменти та перев’язувальні матеріали»  –  на суму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483,3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 благодійна допомога: пластини, вироби медичного призначення);</w:t>
      </w:r>
    </w:p>
    <w:p w:rsidR="00FA1B4B" w:rsidRDefault="00FA1B4B" w:rsidP="00FA1B4B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230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Продукти харчування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3,5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 благодійна допомога: крупи);</w:t>
      </w:r>
    </w:p>
    <w:p w:rsidR="00FA1B4B" w:rsidRDefault="005E57A4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</w:t>
      </w:r>
      <w:r w:rsidR="00D6677E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D6677E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D6677E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511 </w:t>
      </w:r>
      <w:r w:rsidR="00D6677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Капітальні видатки»  –  на суму   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>215</w:t>
      </w:r>
      <w:r w:rsidR="00D6677E">
        <w:rPr>
          <w:rFonts w:ascii="Times New Roman" w:eastAsia="Times New Roman" w:hAnsi="Times New Roman" w:cs="Times New Roman"/>
          <w:sz w:val="24"/>
          <w:szCs w:val="24"/>
          <w:lang w:eastAsia="uk-UA"/>
        </w:rPr>
        <w:t>,0 тис. грн.</w:t>
      </w:r>
      <w:r w:rsidR="00FA1B4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6E4A05">
        <w:rPr>
          <w:rFonts w:ascii="Times New Roman" w:eastAsia="Times New Roman" w:hAnsi="Times New Roman" w:cs="Times New Roman"/>
          <w:sz w:val="24"/>
          <w:szCs w:val="24"/>
          <w:lang w:eastAsia="uk-UA"/>
        </w:rPr>
        <w:t>( в тому числі благодійна допомога – 115,00 тис. грн.. монітор пацієнта).</w:t>
      </w:r>
    </w:p>
    <w:p w:rsidR="00FA1B4B" w:rsidRDefault="00FA1B4B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</w:t>
      </w:r>
      <w:r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збільшено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p w:rsidR="003E2B3C" w:rsidRDefault="007009D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  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3E2B3C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5</w:t>
      </w:r>
      <w:r w:rsidR="003E2B3C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Оплата послуг (крім комунальних)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 w:rsidR="00D6677E">
        <w:rPr>
          <w:rFonts w:ascii="Times New Roman" w:eastAsia="Times New Roman" w:hAnsi="Times New Roman" w:cs="Times New Roman"/>
          <w:sz w:val="24"/>
          <w:szCs w:val="24"/>
          <w:lang w:eastAsia="uk-UA"/>
        </w:rPr>
        <w:t>200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727705" w:rsidRDefault="007009D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 w:rsidR="00FA1B4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72770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727705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з</w:t>
      </w:r>
      <w:r w:rsidR="0072770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мен</w:t>
      </w:r>
      <w:r w:rsidR="00727705" w:rsidRPr="003A5B4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шено</w:t>
      </w:r>
      <w:r w:rsidR="0072770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:   </w:t>
      </w:r>
      <w:r w:rsidR="00727705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</w:t>
      </w:r>
      <w:r w:rsidR="00727705" w:rsidRPr="003D243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</w:t>
      </w:r>
    </w:p>
    <w:p w:rsidR="00A017DA" w:rsidRDefault="007009D5" w:rsidP="0049314E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   </w:t>
      </w:r>
      <w:r w:rsidR="0049314E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017DA" w:rsidRPr="004E5DAB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рядок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>230</w:t>
      </w:r>
      <w:r w:rsidR="00A017DA"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«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Медикаменти та перев’язувальні матеріали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»  –  на суму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A017DA">
        <w:rPr>
          <w:rFonts w:ascii="Times New Roman" w:eastAsia="Times New Roman" w:hAnsi="Times New Roman" w:cs="Times New Roman"/>
          <w:sz w:val="24"/>
          <w:szCs w:val="24"/>
          <w:lang w:eastAsia="uk-UA"/>
        </w:rPr>
        <w:t>,0 тис. грн.</w:t>
      </w:r>
    </w:p>
    <w:p w:rsidR="00ED1B31" w:rsidRPr="001862A6" w:rsidRDefault="007D62F5" w:rsidP="005E57A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uk-UA"/>
        </w:rPr>
        <w:t xml:space="preserve">     </w:t>
      </w:r>
      <w:r w:rsidR="00AE70DE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Дохідна частина фінансового плану КНП «</w:t>
      </w:r>
      <w:proofErr w:type="spellStart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Городоцька</w:t>
      </w:r>
      <w:proofErr w:type="spellEnd"/>
      <w:r w:rsidR="008F3256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»  на 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рік:</w:t>
      </w:r>
    </w:p>
    <w:p w:rsidR="00805818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місцевого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 w:rsidR="005A6BF9"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E2B3C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20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> 871,3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037456" w:rsidRDefault="00037456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державн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300,2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49314E" w:rsidRPr="001862A6" w:rsidRDefault="0049314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Дохід з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місцевого  бюджету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 цільовими програмами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станом на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.202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р. становить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805818" w:rsidRPr="001862A6" w:rsidRDefault="00AE70DE" w:rsidP="00805818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 xml:space="preserve">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Дохід (виручк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а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від реалізації продукції (товарів, робіт, послуг)  за послуги від НСЗУ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становить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941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25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A376D">
        <w:rPr>
          <w:rFonts w:ascii="Times New Roman" w:eastAsia="Times New Roman" w:hAnsi="Times New Roman" w:cs="Times New Roman"/>
          <w:sz w:val="24"/>
          <w:szCs w:val="24"/>
          <w:lang w:eastAsia="uk-UA"/>
        </w:rPr>
        <w:t>00,0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9016B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CF6934" w:rsidRDefault="009016BE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Інші доходи від операційної діяльності, в тому числі доходи від надання платних послуг (за проведення медичних оглядів)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становить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1 </w:t>
      </w:r>
      <w:r w:rsidR="0003745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57,9</w:t>
      </w:r>
      <w:r w:rsidR="00ED1B3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</w:t>
      </w:r>
    </w:p>
    <w:p w:rsidR="007F6D76" w:rsidRPr="007F6D76" w:rsidRDefault="00037456" w:rsidP="007F6D7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</w:t>
      </w:r>
      <w:r w:rsidR="007F6D76"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Дохід з місцевого бюджету цільового фінансування по капітальних видатках   станом на 01.0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7F6D76"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>.2026 року становить 2 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7F6D76"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>00,00 тис. грн.;</w:t>
      </w:r>
    </w:p>
    <w:p w:rsidR="007F6D76" w:rsidRPr="007F6D76" w:rsidRDefault="007F6D76" w:rsidP="007F6D76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Дохід з місцевого бюджету цільового фінансування    станом на 01.0</w:t>
      </w:r>
      <w:r w:rsidR="00C03B7C"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.2026 року становить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8 289,1</w:t>
      </w:r>
      <w:r w:rsidRPr="007F6D7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037456" w:rsidRPr="001862A6" w:rsidRDefault="00037456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05818" w:rsidRPr="001862A6" w:rsidRDefault="000B3182" w:rsidP="00CF6934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         Витрати КНП «</w:t>
      </w:r>
      <w:proofErr w:type="spellStart"/>
      <w:r w:rsidR="00ED68FC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Городоць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ка</w:t>
      </w:r>
      <w:proofErr w:type="spellEnd"/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F235C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ЦЛ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», </w:t>
      </w:r>
      <w:r w:rsidR="007C76CA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626497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н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а 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202</w:t>
      </w:r>
      <w:r w:rsidR="00232C8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6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 рік</w:t>
      </w:r>
      <w:r w:rsidR="00211809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становлять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: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заробітна плата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831,1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нарахування на оплату праці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18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334,1</w:t>
      </w:r>
      <w:r w:rsidR="001D190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 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предмети, матеріали, обладнання та інвентар – 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3 022,5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медикаменти та перев’язувальні матеріали –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 384,3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продукти харчування – </w:t>
      </w:r>
      <w:r w:rsidR="00EA6F14">
        <w:rPr>
          <w:rFonts w:ascii="Times New Roman" w:eastAsia="Times New Roman" w:hAnsi="Times New Roman" w:cs="Times New Roman"/>
          <w:sz w:val="24"/>
          <w:szCs w:val="24"/>
          <w:lang w:eastAsia="uk-UA"/>
        </w:rPr>
        <w:t>3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94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8,5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послуг (крім комунальних) – 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2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50</w:t>
      </w:r>
      <w:r w:rsidR="00751946">
        <w:rPr>
          <w:rFonts w:ascii="Times New Roman" w:eastAsia="Times New Roman" w:hAnsi="Times New Roman" w:cs="Times New Roman"/>
          <w:sz w:val="24"/>
          <w:szCs w:val="24"/>
          <w:lang w:eastAsia="uk-UA"/>
        </w:rPr>
        <w:t>,00</w:t>
      </w:r>
      <w:r w:rsidR="00824363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805818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оплата комунальних послуг та енергоносіїв –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>1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232C85">
        <w:rPr>
          <w:rFonts w:ascii="Times New Roman" w:eastAsia="Times New Roman" w:hAnsi="Times New Roman" w:cs="Times New Roman"/>
          <w:sz w:val="24"/>
          <w:szCs w:val="24"/>
          <w:lang w:eastAsia="uk-UA"/>
        </w:rPr>
        <w:t>991,2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211809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805818" w:rsidRPr="001862A6" w:rsidRDefault="00CF6934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соціальне  забезпечення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AA36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12051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30</w:t>
      </w:r>
      <w:r w:rsidR="00892711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</w:t>
      </w:r>
      <w:r w:rsidR="00A230E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80581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грн.,</w:t>
      </w:r>
    </w:p>
    <w:p w:rsidR="0037250E" w:rsidRDefault="0037250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амортизація – 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4B0413">
        <w:rPr>
          <w:rFonts w:ascii="Times New Roman" w:eastAsia="Times New Roman" w:hAnsi="Times New Roman" w:cs="Times New Roman"/>
          <w:sz w:val="24"/>
          <w:szCs w:val="24"/>
          <w:lang w:eastAsia="uk-UA"/>
        </w:rPr>
        <w:t>00</w:t>
      </w:r>
      <w:r w:rsidR="000210EB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455D3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0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тис.грн.</w:t>
      </w:r>
      <w:r w:rsidR="006313D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</w:p>
    <w:p w:rsidR="00263CCE" w:rsidRPr="00263CCE" w:rsidRDefault="00263CCE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капітальні видатки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(кошти НСЗУ)</w:t>
      </w:r>
      <w:r w:rsidRP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119</w:t>
      </w:r>
      <w:r w:rsidRP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,00 </w:t>
      </w:r>
      <w:proofErr w:type="spellStart"/>
      <w:r w:rsidRP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 w:rsidRP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  <w:bookmarkStart w:id="0" w:name="_GoBack"/>
      <w:bookmarkEnd w:id="0"/>
    </w:p>
    <w:p w:rsidR="00812051" w:rsidRDefault="00812051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капітальні видатки – 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63CCE"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00,00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.;</w:t>
      </w:r>
    </w:p>
    <w:p w:rsidR="00730C29" w:rsidRPr="001862A6" w:rsidRDefault="00730C29" w:rsidP="00805818">
      <w:pPr>
        <w:numPr>
          <w:ilvl w:val="0"/>
          <w:numId w:val="2"/>
        </w:numPr>
        <w:shd w:val="clear" w:color="auto" w:fill="FCFCFC"/>
        <w:spacing w:after="150" w:line="240" w:lineRule="auto"/>
        <w:ind w:left="45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капітальний ремонт 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реконструкція  - </w:t>
      </w:r>
      <w:r w:rsidR="0027493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714D6">
        <w:rPr>
          <w:rFonts w:ascii="Times New Roman" w:eastAsia="Times New Roman" w:hAnsi="Times New Roman" w:cs="Times New Roman"/>
          <w:sz w:val="24"/>
          <w:szCs w:val="24"/>
          <w:lang w:eastAsia="uk-UA"/>
        </w:rPr>
        <w:t>8289,1</w:t>
      </w: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тис. грн.</w:t>
      </w:r>
    </w:p>
    <w:p w:rsidR="001D190B" w:rsidRPr="001862A6" w:rsidRDefault="0045346D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Фінансовий план розроблено з урахуванням фактичних показників за результатами фінансової та господарської діяльності за 20</w:t>
      </w:r>
      <w:r w:rsidR="00AE70DE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4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</w:t>
      </w:r>
      <w:r w:rsidR="00906158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5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р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ік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урахуванням змін</w:t>
      </w:r>
      <w:r w:rsidR="0034180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Фінансовий план </w:t>
      </w:r>
      <w:r w:rsidR="002857E7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зі змінами 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на 202</w:t>
      </w:r>
      <w:r w:rsidR="0023131E">
        <w:rPr>
          <w:rFonts w:ascii="Times New Roman" w:eastAsia="Times New Roman" w:hAnsi="Times New Roman" w:cs="Times New Roman"/>
          <w:sz w:val="24"/>
          <w:szCs w:val="24"/>
          <w:lang w:eastAsia="uk-UA"/>
        </w:rPr>
        <w:t>6</w:t>
      </w:r>
      <w:r w:rsidR="003644DF"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рік із поквартальною розбивкою додається. </w:t>
      </w:r>
    </w:p>
    <w:p w:rsidR="001D190B" w:rsidRPr="001862A6" w:rsidRDefault="001D190B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D249F0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249F0" w:rsidRDefault="00F235C3" w:rsidP="00F235C3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  <w:r w:rsidRPr="001862A6">
        <w:rPr>
          <w:rFonts w:ascii="Times New Roman" w:eastAsia="Times New Roman" w:hAnsi="Times New Roman" w:cs="Times New Roman"/>
          <w:sz w:val="24"/>
          <w:szCs w:val="24"/>
          <w:lang w:eastAsia="uk-UA"/>
        </w:rPr>
        <w:t>Д</w:t>
      </w:r>
      <w:r w:rsidR="00805818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иректор                                                                         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   Ірина</w:t>
      </w:r>
      <w:r w:rsidR="004E5DA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27493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ТОЧЕНА</w:t>
      </w:r>
      <w:r w:rsidR="008F3EE3"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    </w:t>
      </w:r>
    </w:p>
    <w:p w:rsidR="00A742B5" w:rsidRDefault="008F3EE3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862A6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</w:t>
      </w:r>
      <w:r w:rsidR="00ED68FC" w:rsidRPr="001862A6">
        <w:rPr>
          <w:rFonts w:ascii="Times New Roman" w:hAnsi="Times New Roman" w:cs="Times New Roman"/>
          <w:b/>
          <w:sz w:val="24"/>
          <w:szCs w:val="24"/>
        </w:rPr>
        <w:t>К</w:t>
      </w:r>
      <w:r w:rsidR="0050310B" w:rsidRPr="001862A6">
        <w:rPr>
          <w:rFonts w:ascii="Times New Roman" w:hAnsi="Times New Roman" w:cs="Times New Roman"/>
          <w:b/>
          <w:sz w:val="24"/>
          <w:szCs w:val="24"/>
        </w:rPr>
        <w:t>НП «</w:t>
      </w:r>
      <w:proofErr w:type="spellStart"/>
      <w:r w:rsidR="0050310B" w:rsidRPr="001862A6">
        <w:rPr>
          <w:rFonts w:ascii="Times New Roman" w:hAnsi="Times New Roman" w:cs="Times New Roman"/>
          <w:b/>
          <w:sz w:val="24"/>
          <w:szCs w:val="24"/>
        </w:rPr>
        <w:t>Городоцька</w:t>
      </w:r>
      <w:proofErr w:type="spellEnd"/>
      <w:r w:rsidR="0050310B" w:rsidRPr="001862A6">
        <w:rPr>
          <w:rFonts w:ascii="Times New Roman" w:hAnsi="Times New Roman" w:cs="Times New Roman"/>
          <w:b/>
          <w:sz w:val="24"/>
          <w:szCs w:val="24"/>
        </w:rPr>
        <w:t xml:space="preserve"> ЦЛ»</w:t>
      </w:r>
    </w:p>
    <w:p w:rsidR="004E5DAB" w:rsidRPr="001862A6" w:rsidRDefault="004E5DAB" w:rsidP="00F235C3">
      <w:pPr>
        <w:shd w:val="clear" w:color="auto" w:fill="FCFCFC"/>
        <w:spacing w:after="225" w:line="240" w:lineRule="auto"/>
        <w:textAlignment w:val="baseline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міської ради</w:t>
      </w:r>
    </w:p>
    <w:sectPr w:rsidR="004E5DAB" w:rsidRPr="001862A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64B"/>
    <w:multiLevelType w:val="multilevel"/>
    <w:tmpl w:val="F5C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D5031A0"/>
    <w:multiLevelType w:val="hybridMultilevel"/>
    <w:tmpl w:val="26D28C22"/>
    <w:lvl w:ilvl="0" w:tplc="1F0A15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33DA9"/>
    <w:multiLevelType w:val="multilevel"/>
    <w:tmpl w:val="7BBA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18"/>
    <w:rsid w:val="0001659D"/>
    <w:rsid w:val="000210EB"/>
    <w:rsid w:val="00021658"/>
    <w:rsid w:val="0002387C"/>
    <w:rsid w:val="000276F6"/>
    <w:rsid w:val="00037456"/>
    <w:rsid w:val="0004522E"/>
    <w:rsid w:val="0005745A"/>
    <w:rsid w:val="00057795"/>
    <w:rsid w:val="00077820"/>
    <w:rsid w:val="00085B30"/>
    <w:rsid w:val="000B3182"/>
    <w:rsid w:val="000C3C51"/>
    <w:rsid w:val="000C66F9"/>
    <w:rsid w:val="000D2678"/>
    <w:rsid w:val="000D4AA5"/>
    <w:rsid w:val="000E2B24"/>
    <w:rsid w:val="00102AC0"/>
    <w:rsid w:val="001052C1"/>
    <w:rsid w:val="0010559F"/>
    <w:rsid w:val="0011341C"/>
    <w:rsid w:val="0011764C"/>
    <w:rsid w:val="00171F06"/>
    <w:rsid w:val="001862A6"/>
    <w:rsid w:val="00195B17"/>
    <w:rsid w:val="001D09EF"/>
    <w:rsid w:val="001D0A6E"/>
    <w:rsid w:val="001D190B"/>
    <w:rsid w:val="001F4CF5"/>
    <w:rsid w:val="00211809"/>
    <w:rsid w:val="00227EF0"/>
    <w:rsid w:val="0023131E"/>
    <w:rsid w:val="00232C85"/>
    <w:rsid w:val="0024373C"/>
    <w:rsid w:val="002540A8"/>
    <w:rsid w:val="00263CCE"/>
    <w:rsid w:val="00266D90"/>
    <w:rsid w:val="00271617"/>
    <w:rsid w:val="00274933"/>
    <w:rsid w:val="0027553E"/>
    <w:rsid w:val="00281AF1"/>
    <w:rsid w:val="00284380"/>
    <w:rsid w:val="002857E7"/>
    <w:rsid w:val="00293038"/>
    <w:rsid w:val="002A4642"/>
    <w:rsid w:val="002B0B0D"/>
    <w:rsid w:val="002B23AA"/>
    <w:rsid w:val="002C1D26"/>
    <w:rsid w:val="00305727"/>
    <w:rsid w:val="00315B31"/>
    <w:rsid w:val="00322179"/>
    <w:rsid w:val="003255CF"/>
    <w:rsid w:val="0034180F"/>
    <w:rsid w:val="003505B1"/>
    <w:rsid w:val="003644DF"/>
    <w:rsid w:val="003714D6"/>
    <w:rsid w:val="0037250E"/>
    <w:rsid w:val="00375AE1"/>
    <w:rsid w:val="00384D20"/>
    <w:rsid w:val="003A1C8B"/>
    <w:rsid w:val="003A5989"/>
    <w:rsid w:val="003A5B46"/>
    <w:rsid w:val="003D243E"/>
    <w:rsid w:val="003E2B3C"/>
    <w:rsid w:val="003E51B7"/>
    <w:rsid w:val="003F0631"/>
    <w:rsid w:val="0045346D"/>
    <w:rsid w:val="0045503F"/>
    <w:rsid w:val="00455D37"/>
    <w:rsid w:val="00473052"/>
    <w:rsid w:val="0047773E"/>
    <w:rsid w:val="0049314E"/>
    <w:rsid w:val="004A072D"/>
    <w:rsid w:val="004B0413"/>
    <w:rsid w:val="004D0061"/>
    <w:rsid w:val="004E4F59"/>
    <w:rsid w:val="004E5DAB"/>
    <w:rsid w:val="0050310B"/>
    <w:rsid w:val="00515C1E"/>
    <w:rsid w:val="00516C39"/>
    <w:rsid w:val="00517236"/>
    <w:rsid w:val="00530732"/>
    <w:rsid w:val="00532100"/>
    <w:rsid w:val="00543753"/>
    <w:rsid w:val="0055497D"/>
    <w:rsid w:val="00564EB2"/>
    <w:rsid w:val="005722EE"/>
    <w:rsid w:val="00572C7C"/>
    <w:rsid w:val="0057416E"/>
    <w:rsid w:val="00586E2E"/>
    <w:rsid w:val="005929B8"/>
    <w:rsid w:val="00597024"/>
    <w:rsid w:val="005A641D"/>
    <w:rsid w:val="005A6BF9"/>
    <w:rsid w:val="005B5A78"/>
    <w:rsid w:val="005D1E9D"/>
    <w:rsid w:val="005E2708"/>
    <w:rsid w:val="005E57A4"/>
    <w:rsid w:val="006114F4"/>
    <w:rsid w:val="00626497"/>
    <w:rsid w:val="006313D8"/>
    <w:rsid w:val="0063539E"/>
    <w:rsid w:val="00653C6C"/>
    <w:rsid w:val="0066094B"/>
    <w:rsid w:val="00665E5E"/>
    <w:rsid w:val="006A0601"/>
    <w:rsid w:val="006D6D0B"/>
    <w:rsid w:val="006E4A05"/>
    <w:rsid w:val="006E71F2"/>
    <w:rsid w:val="006F14B1"/>
    <w:rsid w:val="007009D5"/>
    <w:rsid w:val="00702492"/>
    <w:rsid w:val="00710F2D"/>
    <w:rsid w:val="00714A19"/>
    <w:rsid w:val="00717B1C"/>
    <w:rsid w:val="00727705"/>
    <w:rsid w:val="00730C29"/>
    <w:rsid w:val="00734DC2"/>
    <w:rsid w:val="00751946"/>
    <w:rsid w:val="0077300D"/>
    <w:rsid w:val="007848EF"/>
    <w:rsid w:val="00784AEC"/>
    <w:rsid w:val="00786C12"/>
    <w:rsid w:val="007B3396"/>
    <w:rsid w:val="007B5B07"/>
    <w:rsid w:val="007C242A"/>
    <w:rsid w:val="007C3A30"/>
    <w:rsid w:val="007C76CA"/>
    <w:rsid w:val="007C7B99"/>
    <w:rsid w:val="007D2898"/>
    <w:rsid w:val="007D5726"/>
    <w:rsid w:val="007D62F5"/>
    <w:rsid w:val="007F6D76"/>
    <w:rsid w:val="007F76FA"/>
    <w:rsid w:val="00805818"/>
    <w:rsid w:val="008078FF"/>
    <w:rsid w:val="00812051"/>
    <w:rsid w:val="00812941"/>
    <w:rsid w:val="00824363"/>
    <w:rsid w:val="008320F9"/>
    <w:rsid w:val="0083301C"/>
    <w:rsid w:val="0087761B"/>
    <w:rsid w:val="00880C72"/>
    <w:rsid w:val="00882599"/>
    <w:rsid w:val="00892711"/>
    <w:rsid w:val="008A105D"/>
    <w:rsid w:val="008A186D"/>
    <w:rsid w:val="008A1B2A"/>
    <w:rsid w:val="008A376D"/>
    <w:rsid w:val="008A4734"/>
    <w:rsid w:val="008C1BF7"/>
    <w:rsid w:val="008F3256"/>
    <w:rsid w:val="008F3EE3"/>
    <w:rsid w:val="009001C5"/>
    <w:rsid w:val="009016BE"/>
    <w:rsid w:val="0090512F"/>
    <w:rsid w:val="00906158"/>
    <w:rsid w:val="00907538"/>
    <w:rsid w:val="00921955"/>
    <w:rsid w:val="00930A1F"/>
    <w:rsid w:val="009406D7"/>
    <w:rsid w:val="00943BF5"/>
    <w:rsid w:val="00946694"/>
    <w:rsid w:val="00950CE2"/>
    <w:rsid w:val="00974C2C"/>
    <w:rsid w:val="00987100"/>
    <w:rsid w:val="009B4684"/>
    <w:rsid w:val="009C4BE8"/>
    <w:rsid w:val="009C6A1D"/>
    <w:rsid w:val="009F1D5B"/>
    <w:rsid w:val="009F2508"/>
    <w:rsid w:val="009F4138"/>
    <w:rsid w:val="009F487A"/>
    <w:rsid w:val="009F7108"/>
    <w:rsid w:val="00A017DA"/>
    <w:rsid w:val="00A230EE"/>
    <w:rsid w:val="00A23D76"/>
    <w:rsid w:val="00A33198"/>
    <w:rsid w:val="00A43776"/>
    <w:rsid w:val="00A4442C"/>
    <w:rsid w:val="00A63CDF"/>
    <w:rsid w:val="00A742B5"/>
    <w:rsid w:val="00A84322"/>
    <w:rsid w:val="00A879AE"/>
    <w:rsid w:val="00AA1851"/>
    <w:rsid w:val="00AA368C"/>
    <w:rsid w:val="00AA4454"/>
    <w:rsid w:val="00AC1357"/>
    <w:rsid w:val="00AD4CF8"/>
    <w:rsid w:val="00AE19F1"/>
    <w:rsid w:val="00AE70DE"/>
    <w:rsid w:val="00B13C79"/>
    <w:rsid w:val="00B2296F"/>
    <w:rsid w:val="00B33132"/>
    <w:rsid w:val="00B87F83"/>
    <w:rsid w:val="00B948DE"/>
    <w:rsid w:val="00BB66B6"/>
    <w:rsid w:val="00BC7384"/>
    <w:rsid w:val="00BE7C6B"/>
    <w:rsid w:val="00C03B7C"/>
    <w:rsid w:val="00C34BC6"/>
    <w:rsid w:val="00C37A1B"/>
    <w:rsid w:val="00C45B42"/>
    <w:rsid w:val="00C666C5"/>
    <w:rsid w:val="00C83821"/>
    <w:rsid w:val="00C86F00"/>
    <w:rsid w:val="00C9735C"/>
    <w:rsid w:val="00CA337C"/>
    <w:rsid w:val="00CA371A"/>
    <w:rsid w:val="00CC7160"/>
    <w:rsid w:val="00CE6B5B"/>
    <w:rsid w:val="00CF6934"/>
    <w:rsid w:val="00D03CFC"/>
    <w:rsid w:val="00D14D40"/>
    <w:rsid w:val="00D249F0"/>
    <w:rsid w:val="00D4334B"/>
    <w:rsid w:val="00D46FFE"/>
    <w:rsid w:val="00D6677E"/>
    <w:rsid w:val="00D87234"/>
    <w:rsid w:val="00D97C51"/>
    <w:rsid w:val="00DA314A"/>
    <w:rsid w:val="00DB3E3D"/>
    <w:rsid w:val="00E06941"/>
    <w:rsid w:val="00E3494B"/>
    <w:rsid w:val="00E545B3"/>
    <w:rsid w:val="00E60276"/>
    <w:rsid w:val="00E6047C"/>
    <w:rsid w:val="00E82234"/>
    <w:rsid w:val="00EA128D"/>
    <w:rsid w:val="00EA6F14"/>
    <w:rsid w:val="00ED1B31"/>
    <w:rsid w:val="00ED68FC"/>
    <w:rsid w:val="00ED7C2E"/>
    <w:rsid w:val="00EE290E"/>
    <w:rsid w:val="00EE4C8A"/>
    <w:rsid w:val="00EE4E17"/>
    <w:rsid w:val="00EE4FC0"/>
    <w:rsid w:val="00EE62BB"/>
    <w:rsid w:val="00F048CD"/>
    <w:rsid w:val="00F06ABE"/>
    <w:rsid w:val="00F235C3"/>
    <w:rsid w:val="00F26128"/>
    <w:rsid w:val="00F4290D"/>
    <w:rsid w:val="00F50E47"/>
    <w:rsid w:val="00F8409C"/>
    <w:rsid w:val="00F84695"/>
    <w:rsid w:val="00F90C64"/>
    <w:rsid w:val="00F94C7C"/>
    <w:rsid w:val="00FA1B4B"/>
    <w:rsid w:val="00FB31AA"/>
    <w:rsid w:val="00FD6BB3"/>
    <w:rsid w:val="00FE0D80"/>
    <w:rsid w:val="00FE1E47"/>
    <w:rsid w:val="00FE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0270A-0568-4AF1-B5B5-BF935F34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1845</TotalTime>
  <Pages>2</Pages>
  <Words>2579</Words>
  <Characters>1471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213</cp:revision>
  <cp:lastPrinted>2024-07-29T09:13:00Z</cp:lastPrinted>
  <dcterms:created xsi:type="dcterms:W3CDTF">2020-08-25T07:01:00Z</dcterms:created>
  <dcterms:modified xsi:type="dcterms:W3CDTF">2026-06-17T12:53:00Z</dcterms:modified>
</cp:coreProperties>
</file>